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13" w:rsidRDefault="00E72DBB" w:rsidP="0092117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50613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F50613" w:rsidRDefault="00E72DBB" w:rsidP="0092117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          </w:t>
      </w:r>
    </w:p>
    <w:p w:rsidR="00E72DBB" w:rsidRDefault="00E72DBB" w:rsidP="0092117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НОВОСИБИРСКОЙ ОБЛАСТИ</w:t>
      </w:r>
    </w:p>
    <w:p w:rsidR="00E72DBB" w:rsidRDefault="00E72DBB" w:rsidP="00921176">
      <w:pPr>
        <w:pStyle w:val="ConsPlusTitle"/>
        <w:widowControl/>
        <w:ind w:firstLine="709"/>
        <w:jc w:val="center"/>
      </w:pPr>
    </w:p>
    <w:p w:rsidR="00E72DBB" w:rsidRDefault="00E72DBB" w:rsidP="00921176">
      <w:pPr>
        <w:pStyle w:val="ConsPlusTitle"/>
        <w:widowControl/>
        <w:ind w:firstLine="709"/>
        <w:jc w:val="center"/>
      </w:pPr>
    </w:p>
    <w:p w:rsidR="00E72DBB" w:rsidRDefault="00E72DBB" w:rsidP="0092117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72DBB" w:rsidRDefault="00E72DBB" w:rsidP="0092117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92117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50613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50613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506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C5926">
        <w:rPr>
          <w:rFonts w:ascii="Times New Roman" w:hAnsi="Times New Roman" w:cs="Times New Roman"/>
          <w:sz w:val="28"/>
          <w:szCs w:val="28"/>
        </w:rPr>
        <w:t>14</w:t>
      </w:r>
    </w:p>
    <w:p w:rsidR="00E72DBB" w:rsidRDefault="00E72DBB" w:rsidP="0092117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2DBB" w:rsidRPr="00E72DBB" w:rsidRDefault="00E72DBB" w:rsidP="00921176">
      <w:pPr>
        <w:pStyle w:val="ab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E72DBB">
        <w:rPr>
          <w:b/>
          <w:sz w:val="28"/>
          <w:szCs w:val="28"/>
        </w:rPr>
        <w:t xml:space="preserve">Об утверждении Порядка формирования перечня налоговых расходов </w:t>
      </w:r>
      <w:r w:rsidR="00D1086A">
        <w:rPr>
          <w:b/>
          <w:sz w:val="28"/>
          <w:szCs w:val="28"/>
        </w:rPr>
        <w:t>Ермаковского сельсовета</w:t>
      </w:r>
      <w:r w:rsidRPr="00E72DBB">
        <w:rPr>
          <w:b/>
          <w:sz w:val="28"/>
          <w:szCs w:val="28"/>
        </w:rPr>
        <w:t xml:space="preserve"> Кочковского района Новосибирской области и оценки налоговых расходов </w:t>
      </w:r>
      <w:r w:rsidR="00D1086A">
        <w:rPr>
          <w:b/>
          <w:sz w:val="28"/>
          <w:szCs w:val="28"/>
        </w:rPr>
        <w:t>Ермаковского сельсовета</w:t>
      </w:r>
      <w:r w:rsidRPr="00E72DBB">
        <w:rPr>
          <w:b/>
          <w:sz w:val="28"/>
          <w:szCs w:val="28"/>
        </w:rPr>
        <w:t xml:space="preserve"> </w:t>
      </w:r>
    </w:p>
    <w:p w:rsidR="00E72DBB" w:rsidRPr="00E72DBB" w:rsidRDefault="00E72DBB" w:rsidP="00921176">
      <w:pPr>
        <w:pStyle w:val="ab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E72DBB">
        <w:rPr>
          <w:b/>
          <w:sz w:val="28"/>
          <w:szCs w:val="28"/>
        </w:rPr>
        <w:t xml:space="preserve">Кочковского района Новосибирской области </w:t>
      </w:r>
    </w:p>
    <w:p w:rsidR="00E72DBB" w:rsidRDefault="00E72DBB" w:rsidP="00921176">
      <w:pPr>
        <w:spacing w:after="0" w:line="240" w:lineRule="auto"/>
        <w:ind w:firstLine="709"/>
      </w:pPr>
    </w:p>
    <w:p w:rsidR="00434D34" w:rsidRDefault="00434D34" w:rsidP="009211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174.3 Бюджетного кодекса Российской Федерации</w:t>
      </w:r>
      <w:r w:rsidR="00E72DBB" w:rsidRPr="00643E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34D3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34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22.06.2019 N 796 "Об общих требованиях к оценке налоговых расходов субъектов Российской Федерации и </w:t>
      </w:r>
      <w:r w:rsidR="00F45B81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"</w:t>
      </w:r>
      <w:r w:rsidR="00F45B81">
        <w:rPr>
          <w:rFonts w:ascii="Times New Roman" w:hAnsi="Times New Roman" w:cs="Times New Roman"/>
          <w:sz w:val="28"/>
          <w:szCs w:val="28"/>
        </w:rPr>
        <w:t xml:space="preserve"> Администрация Ермаковского сельсовета Кочковского района Новосибирской области</w:t>
      </w:r>
    </w:p>
    <w:p w:rsidR="00E72DBB" w:rsidRPr="00F45B81" w:rsidRDefault="00E72DBB" w:rsidP="0092117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B81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F45B81" w:rsidRPr="00F45B81">
        <w:rPr>
          <w:rFonts w:ascii="Times New Roman" w:hAnsi="Times New Roman" w:cs="Times New Roman"/>
          <w:b/>
          <w:sz w:val="28"/>
          <w:szCs w:val="28"/>
        </w:rPr>
        <w:t>ЕТ</w:t>
      </w:r>
      <w:r w:rsidRPr="00F45B81">
        <w:rPr>
          <w:rFonts w:ascii="Times New Roman" w:hAnsi="Times New Roman" w:cs="Times New Roman"/>
          <w:b/>
          <w:sz w:val="28"/>
          <w:szCs w:val="28"/>
        </w:rPr>
        <w:t>:</w:t>
      </w:r>
    </w:p>
    <w:p w:rsidR="00E72DBB" w:rsidRPr="00434D34" w:rsidRDefault="00E72DBB" w:rsidP="00921176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34D34">
        <w:rPr>
          <w:sz w:val="28"/>
          <w:szCs w:val="28"/>
        </w:rPr>
        <w:t xml:space="preserve">Утвердить прилагаемый </w:t>
      </w:r>
      <w:r w:rsidR="00434D34" w:rsidRPr="00434D34">
        <w:rPr>
          <w:sz w:val="28"/>
          <w:szCs w:val="28"/>
        </w:rPr>
        <w:t>Поряд</w:t>
      </w:r>
      <w:r w:rsidR="002B2D2A">
        <w:rPr>
          <w:sz w:val="28"/>
          <w:szCs w:val="28"/>
        </w:rPr>
        <w:t>ок</w:t>
      </w:r>
      <w:r w:rsidR="00434D34" w:rsidRPr="00434D34">
        <w:rPr>
          <w:sz w:val="28"/>
          <w:szCs w:val="28"/>
        </w:rPr>
        <w:t xml:space="preserve"> формирования </w:t>
      </w:r>
      <w:r w:rsidR="00434D34" w:rsidRPr="00434D34">
        <w:rPr>
          <w:sz w:val="28"/>
          <w:szCs w:val="28"/>
        </w:rPr>
        <w:tab/>
        <w:t xml:space="preserve">перечня налоговых </w:t>
      </w:r>
      <w:r w:rsidR="00434D34">
        <w:rPr>
          <w:sz w:val="28"/>
          <w:szCs w:val="28"/>
        </w:rPr>
        <w:t>р</w:t>
      </w:r>
      <w:r w:rsidR="00434D34" w:rsidRPr="00434D34">
        <w:rPr>
          <w:sz w:val="28"/>
          <w:szCs w:val="28"/>
        </w:rPr>
        <w:t xml:space="preserve">асходов </w:t>
      </w:r>
      <w:r w:rsidR="00D1086A">
        <w:rPr>
          <w:sz w:val="28"/>
          <w:szCs w:val="28"/>
        </w:rPr>
        <w:t>Ермаковского сельсовета</w:t>
      </w:r>
      <w:r w:rsidR="00434D34" w:rsidRPr="00434D34">
        <w:rPr>
          <w:sz w:val="28"/>
          <w:szCs w:val="28"/>
        </w:rPr>
        <w:t xml:space="preserve"> Кочковского района Новосибирской области и оценки налоговых расходов </w:t>
      </w:r>
      <w:r w:rsidR="00D1086A">
        <w:rPr>
          <w:sz w:val="28"/>
          <w:szCs w:val="28"/>
        </w:rPr>
        <w:t>Ермаковского сельсовета</w:t>
      </w:r>
      <w:r w:rsidR="00434D34" w:rsidRPr="00434D34">
        <w:rPr>
          <w:sz w:val="28"/>
          <w:szCs w:val="28"/>
        </w:rPr>
        <w:t xml:space="preserve">  Кочковского района Новосибирской области</w:t>
      </w:r>
      <w:r w:rsidR="00434D34">
        <w:rPr>
          <w:sz w:val="28"/>
          <w:szCs w:val="28"/>
        </w:rPr>
        <w:t>.</w:t>
      </w:r>
    </w:p>
    <w:p w:rsidR="00E72DBB" w:rsidRDefault="00E72DBB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EFB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643E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3EFB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F45B81">
        <w:rPr>
          <w:rFonts w:ascii="Times New Roman" w:hAnsi="Times New Roman" w:cs="Times New Roman"/>
          <w:sz w:val="28"/>
          <w:szCs w:val="28"/>
        </w:rPr>
        <w:t>за собой.</w:t>
      </w:r>
    </w:p>
    <w:p w:rsidR="00E72DBB" w:rsidRDefault="00E72DBB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B81" w:rsidRDefault="00E72DBB" w:rsidP="00704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45B81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E72DBB" w:rsidRDefault="00E72DBB" w:rsidP="00704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E72DBB" w:rsidRDefault="00E72DBB" w:rsidP="00704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5B8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.А.</w:t>
      </w:r>
      <w:r w:rsidR="00F45B81">
        <w:rPr>
          <w:rFonts w:ascii="Times New Roman" w:hAnsi="Times New Roman" w:cs="Times New Roman"/>
          <w:sz w:val="28"/>
          <w:szCs w:val="28"/>
        </w:rPr>
        <w:t>Фабер</w:t>
      </w:r>
    </w:p>
    <w:p w:rsidR="00E72DBB" w:rsidRDefault="00E72DBB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B81" w:rsidRDefault="00F45B81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B81" w:rsidRDefault="00F45B81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B81" w:rsidRDefault="00F45B81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D34" w:rsidRDefault="00434D34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B81" w:rsidRPr="00F45B81" w:rsidRDefault="00F45B81" w:rsidP="00921176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45B81">
        <w:rPr>
          <w:rFonts w:ascii="Times New Roman" w:hAnsi="Times New Roman" w:cs="Times New Roman"/>
          <w:sz w:val="18"/>
          <w:szCs w:val="18"/>
        </w:rPr>
        <w:t>Лыкова Т.Н.</w:t>
      </w:r>
    </w:p>
    <w:p w:rsidR="00E72DBB" w:rsidRDefault="00F45B81" w:rsidP="00921176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8(38356)34-421</w:t>
      </w:r>
    </w:p>
    <w:p w:rsidR="00E3087F" w:rsidRDefault="00E3087F" w:rsidP="0092117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C41D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4D34" w:rsidRDefault="00434D34" w:rsidP="0092117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 постановлению администрации</w:t>
      </w:r>
    </w:p>
    <w:p w:rsidR="0069146A" w:rsidRDefault="0069146A" w:rsidP="0092117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434D34" w:rsidRDefault="00434D34" w:rsidP="0092117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</w:p>
    <w:p w:rsidR="00434D34" w:rsidRPr="001F3741" w:rsidRDefault="00434D34" w:rsidP="00921176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9146A">
        <w:rPr>
          <w:rFonts w:ascii="Times New Roman" w:hAnsi="Times New Roman" w:cs="Times New Roman"/>
          <w:sz w:val="28"/>
          <w:szCs w:val="28"/>
        </w:rPr>
        <w:t>11</w:t>
      </w:r>
      <w:r w:rsidR="00113F1C" w:rsidRPr="004F631A">
        <w:rPr>
          <w:rFonts w:ascii="Times New Roman" w:hAnsi="Times New Roman" w:cs="Times New Roman"/>
          <w:sz w:val="28"/>
          <w:szCs w:val="28"/>
        </w:rPr>
        <w:t>.</w:t>
      </w:r>
      <w:r w:rsidR="0069146A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6914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9146A">
        <w:rPr>
          <w:rFonts w:ascii="Times New Roman" w:hAnsi="Times New Roman" w:cs="Times New Roman"/>
          <w:sz w:val="28"/>
          <w:szCs w:val="28"/>
        </w:rPr>
        <w:t>14</w:t>
      </w:r>
    </w:p>
    <w:p w:rsidR="00E3087F" w:rsidRPr="001F3741" w:rsidRDefault="00E3087F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9211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4"/>
      <w:bookmarkEnd w:id="0"/>
    </w:p>
    <w:p w:rsidR="00E72DBB" w:rsidRDefault="00E72DBB" w:rsidP="009211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D34" w:rsidRPr="00E72DBB" w:rsidRDefault="00BD6DFD" w:rsidP="00921176">
      <w:pPr>
        <w:pStyle w:val="ab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D6DFD">
        <w:rPr>
          <w:b/>
          <w:sz w:val="28"/>
          <w:szCs w:val="28"/>
        </w:rPr>
        <w:t xml:space="preserve">Порядок формирования </w:t>
      </w:r>
      <w:r w:rsidR="00434D34" w:rsidRPr="00E72DBB">
        <w:rPr>
          <w:b/>
          <w:sz w:val="28"/>
          <w:szCs w:val="28"/>
        </w:rPr>
        <w:t xml:space="preserve">перечня налоговых расходов </w:t>
      </w:r>
      <w:r w:rsidR="00D1086A">
        <w:rPr>
          <w:b/>
          <w:sz w:val="28"/>
          <w:szCs w:val="28"/>
        </w:rPr>
        <w:t>Ермаковского сельсовета</w:t>
      </w:r>
      <w:r w:rsidR="00434D34" w:rsidRPr="00E72DBB">
        <w:rPr>
          <w:b/>
          <w:sz w:val="28"/>
          <w:szCs w:val="28"/>
        </w:rPr>
        <w:t xml:space="preserve"> Кочковского района Новосибирской области и оценки налоговых расходов </w:t>
      </w:r>
      <w:r w:rsidR="00D1086A">
        <w:rPr>
          <w:b/>
          <w:sz w:val="28"/>
          <w:szCs w:val="28"/>
        </w:rPr>
        <w:t>Ермаковского сельсовета</w:t>
      </w:r>
      <w:r w:rsidR="00434D34" w:rsidRPr="00E72DBB">
        <w:rPr>
          <w:b/>
          <w:sz w:val="28"/>
          <w:szCs w:val="28"/>
        </w:rPr>
        <w:t xml:space="preserve"> </w:t>
      </w:r>
    </w:p>
    <w:p w:rsidR="00E3087F" w:rsidRPr="0069146A" w:rsidRDefault="00434D34" w:rsidP="009211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46A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BD6DFD" w:rsidRPr="001F3741" w:rsidRDefault="00EC1C76" w:rsidP="00921176">
      <w:pPr>
        <w:pStyle w:val="ConsPlusNormal"/>
        <w:tabs>
          <w:tab w:val="left" w:pos="62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12E76" w:rsidRPr="003A69C6" w:rsidRDefault="00C12E76" w:rsidP="009211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9C6">
        <w:rPr>
          <w:rFonts w:ascii="Times New Roman" w:hAnsi="Times New Roman" w:cs="Times New Roman"/>
          <w:b/>
          <w:sz w:val="28"/>
          <w:szCs w:val="28"/>
        </w:rPr>
        <w:t>Порядок формирования перечня налоговых расходов Ермаковского сельсовета Кочковского района Новосибирской области и оценки налоговых расходов Ермаковского сельсовета Кочковского района Новосибирской области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76" w:rsidRPr="003A69C6" w:rsidRDefault="00C12E76" w:rsidP="00921176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1. Настоящий Порядок определяет процедуры формирования перечня налоговых расходов Ермаковского сельсовета Кочковского района Новосибирской области и оценки налоговых расходов Ермаковского сельсовета Кочковского района Новосибирской области.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налоговые расходы</w:t>
      </w:r>
      <w:r w:rsidRPr="003A69C6">
        <w:t xml:space="preserve"> </w:t>
      </w:r>
      <w:r w:rsidRPr="003A69C6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 - выпадающие доходы бюджета Ермаковского сельсовета Кочковского района 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77" w:history="1">
        <w:r w:rsidRPr="003A69C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A69C6">
        <w:rPr>
          <w:rFonts w:ascii="Times New Roman" w:hAnsi="Times New Roman" w:cs="Times New Roman"/>
          <w:sz w:val="28"/>
          <w:szCs w:val="28"/>
        </w:rPr>
        <w:t xml:space="preserve"> налоговых расходов Ермаковского сельсовета Кочковского района Новосибирской области - документ, содержащий сведения о распределении налоговых расходов Ермаковского сельсовета Кочковского района Новосибирской области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программам, а также о кураторах налоговых расходов;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куратор налогового расхода - администрация Ермаковского сельсовета Кочковского района, 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</w:t>
      </w:r>
      <w:r w:rsidRPr="003A69C6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плательщики - плательщики налогов;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9C6"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Ермаковского сельсовета Кочковского района Новосибирской области - сведения о положениях нормативных правовых актов Ермаковского сельсовета Кочковского района 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221" w:history="1">
        <w:r w:rsidRPr="003A69C6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Pr="003A69C6"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Порядку;</w:t>
      </w:r>
      <w:proofErr w:type="gramEnd"/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оценка налоговых расходов Ермаковского сельсовета Кочковского района Новосибирской области - комплекс мероприятий по оценке объемов налоговых расходов Ермаковского сельсовета Кочковского района Новосибирской области, обусловленных льготами, предоставленными плательщикам, а также по оценке эффективности налоговых расходов Ермаковского сельсовета Кочковского района Новосибирской области;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оценка объемов налоговых расходов Ермаковского сельсовета Кочковского района Новосибирской области - определение объемов выпадающих доходов бюджета Ермаковского сельсовета Кочковского района, обусловленных льготами, предоставленными плательщикам;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оценка эффективности налоговых расходов Ермаковского сельсовета Кочковского района Новосибирской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структурный элемент муниципальной программы - основное (</w:t>
      </w:r>
      <w:proofErr w:type="spellStart"/>
      <w:r w:rsidRPr="003A69C6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Pr="003A69C6">
        <w:rPr>
          <w:rFonts w:ascii="Times New Roman" w:hAnsi="Times New Roman" w:cs="Times New Roman"/>
          <w:sz w:val="28"/>
          <w:szCs w:val="28"/>
        </w:rPr>
        <w:t>) мероприятие муниципальной программы;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социальные налоговые расходы Ермаковского сельсовета Кочковского района Новосибирской области - целевая категория налоговых расходов Ермаковского сельсовета Кочковского района Новосибирской области, обусловленных необходимостью обеспечения социальной защиты (поддержки) населения;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стимулирующие налоговые расходы Ермаковского сельсовета Кочковского района Новосибирской области - целевая категория налоговых расходов Ермаковского сельсовета Кочковского района 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Ермаковского сельсовета Кочковского района Новосибирской области - целевая категория налоговых расходов Ермаковского сельсовета Кочковского района 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</w:t>
      </w:r>
      <w:r w:rsidRPr="003A69C6">
        <w:rPr>
          <w:rFonts w:ascii="Times New Roman" w:hAnsi="Times New Roman" w:cs="Times New Roman"/>
          <w:sz w:val="28"/>
          <w:szCs w:val="28"/>
        </w:rPr>
        <w:lastRenderedPageBreak/>
        <w:t>или частично за счет местного бюджета;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фискальные характеристики налоговых расходов Ермаковского сельсовета Кочковского района Новосибирской области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целевые характеристики налогового расхода Ермаковского сельсовета Кочковского района Новосибирской области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актами, предусмотренные приложением № 2 к настоящему Порядку;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соответствующие целям и задачам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3A69C6">
        <w:rPr>
          <w:rFonts w:ascii="Times New Roman" w:hAnsi="Times New Roman" w:cs="Times New Roman"/>
          <w:sz w:val="28"/>
          <w:szCs w:val="28"/>
        </w:rPr>
        <w:t xml:space="preserve"> Ермаковского сельсовета Кочковского района Новосибирской области;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69C6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3A69C6">
        <w:rPr>
          <w:rFonts w:ascii="Times New Roman" w:hAnsi="Times New Roman" w:cs="Times New Roman"/>
          <w:sz w:val="28"/>
          <w:szCs w:val="28"/>
        </w:rPr>
        <w:t xml:space="preserve"> налоговые расходы - налоговые расходы, не относящиеся к муниципальным программам Ермаковского сельсовета Кочковского района Новосибирской области;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нераспределенные налоговые расходы - налоговые расходы, реализуемые в рамках нескольких муниципальных программ Ермаковского сельсовета Кочковского района Новосибирской области.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3. В целях осуществления оценки налоговых расходов Ермаковского сельсовета Кочковского района Новосибирской области администрация Ермаковского сельсовета Кочковского района Новосибирской области: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1) формирует перечень налоговых расходов Ермаковского сельсовета Кочковского района Новосибирской области;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2) обобщает результаты оценки эффективности налоговых расходов Ермаковского сельсовета Кочковского района Новосибирской области, проводимой кураторами налоговых расходов, выявляет неэффективные налоговые расходы Ермаковского сельсовета Кочковского района Новосибирской области;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3) обеспечивает получение и свод информации от главных администраторов доходов местного бюджета о фискальных характеристиках налоговых расходов Ермаковского сельсовета Кочковского района Новосибирской области, необходимой для проведения их оценки, доводит указанную информацию до кураторов налоговых расходов в соответствии со сроками, установленными в пункте 13 настоящего Порядка.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4. В целях оценки налоговых расходов Ермаковского сельсовета Кочковского района Новосибирской области кураторы налоговых расходов: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1) представляют сведения для формирования перечня налоговых расходов Ермаковского сельсовета Кочковского района Новосибирской области в части распределения налоговых расходов по муниципальным </w:t>
      </w:r>
      <w:r w:rsidRPr="003A69C6">
        <w:rPr>
          <w:rFonts w:ascii="Times New Roman" w:hAnsi="Times New Roman" w:cs="Times New Roman"/>
          <w:sz w:val="28"/>
          <w:szCs w:val="28"/>
        </w:rPr>
        <w:lastRenderedPageBreak/>
        <w:t>программам, структурным элементам муниципальных программ и (или) целям социально-экономической политики, не относящимся муниципальным программам.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Отнесение налоговых расходов Ермаковского сельсовета Кочковского района Новосибирской области к муниципальным программам осуществляется исходя из целей 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C12E76" w:rsidRPr="003A69C6" w:rsidRDefault="00C12E76" w:rsidP="009211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9C6">
        <w:rPr>
          <w:rFonts w:ascii="Times New Roman" w:hAnsi="Times New Roman"/>
          <w:sz w:val="28"/>
          <w:szCs w:val="28"/>
        </w:rPr>
        <w:t>2) 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C12E76" w:rsidRPr="003A69C6" w:rsidRDefault="00C12E76" w:rsidP="009211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9C6">
        <w:rPr>
          <w:rFonts w:ascii="Times New Roman" w:hAnsi="Times New Roman"/>
          <w:sz w:val="28"/>
          <w:szCs w:val="28"/>
        </w:rPr>
        <w:t>3) </w:t>
      </w:r>
      <w:r w:rsidRPr="003A69C6">
        <w:rPr>
          <w:rFonts w:ascii="Times New Roman" w:eastAsia="Times New Roman" w:hAnsi="Times New Roman" w:cs="Times New Roman"/>
          <w:sz w:val="28"/>
          <w:szCs w:val="28"/>
        </w:rPr>
        <w:t>устанавливают при необходимости дополнительные (иные) критерии целесообразности налоговых льгот для плательщиков;</w:t>
      </w:r>
    </w:p>
    <w:p w:rsidR="00C12E76" w:rsidRPr="003A69C6" w:rsidRDefault="00C12E76" w:rsidP="0092117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A69C6">
        <w:rPr>
          <w:rFonts w:ascii="Times New Roman" w:eastAsia="Times New Roman" w:hAnsi="Times New Roman" w:cs="Times New Roman"/>
          <w:sz w:val="28"/>
          <w:szCs w:val="28"/>
        </w:rPr>
        <w:t>4) 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</w:t>
      </w:r>
      <w:proofErr w:type="gramEnd"/>
      <w:r w:rsidRPr="003A69C6">
        <w:rPr>
          <w:rFonts w:ascii="Times New Roman" w:eastAsia="Times New Roman" w:hAnsi="Times New Roman" w:cs="Times New Roman"/>
          <w:sz w:val="28"/>
          <w:szCs w:val="28"/>
        </w:rPr>
        <w:t xml:space="preserve"> программам;</w:t>
      </w:r>
    </w:p>
    <w:p w:rsidR="00C12E76" w:rsidRPr="003A69C6" w:rsidRDefault="00C12E76" w:rsidP="0092117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69C6">
        <w:rPr>
          <w:rFonts w:ascii="Times New Roman" w:eastAsia="Times New Roman" w:hAnsi="Times New Roman" w:cs="Times New Roman"/>
          <w:sz w:val="28"/>
          <w:szCs w:val="28"/>
        </w:rPr>
        <w:t xml:space="preserve">5) представляют в </w:t>
      </w:r>
      <w:r w:rsidRPr="003A69C6">
        <w:rPr>
          <w:rFonts w:ascii="Times New Roman" w:hAnsi="Times New Roman" w:cs="Times New Roman"/>
          <w:sz w:val="28"/>
          <w:szCs w:val="28"/>
        </w:rPr>
        <w:t>администрацию Кочковского района Новосибирской области</w:t>
      </w:r>
      <w:r w:rsidRPr="003A69C6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оценки налоговых расходов с выводами о сохранении (уточнении, отмене) льгот для плательщиков. 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76" w:rsidRPr="003A69C6" w:rsidRDefault="00C12E76" w:rsidP="00921176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II. Формирование перечня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C12E76" w:rsidRPr="003A69C6" w:rsidRDefault="00C12E76" w:rsidP="0092117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расходов Ермаковского сельсовета Кочковского района Новосибирской области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5. Проект перечня налоговых расходов Ермаковского сельсовета Кочковского района Новосибирской области на очередной финансовый год и плановый период (далее - проект перечня налоговых расходов) формируется администрацией Ермаковского сельсовета Кочковского района Новосибирской области ежегодно до 25 марта по форме согласно приложению № 1 к настоящему Порядку.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Проект перечня налоговых расходов с заполненной информацией по   графам 1-7 </w:t>
      </w:r>
      <w:bookmarkStart w:id="1" w:name="P78"/>
      <w:bookmarkEnd w:id="1"/>
      <w:r w:rsidRPr="003A69C6">
        <w:rPr>
          <w:rFonts w:ascii="Times New Roman" w:hAnsi="Times New Roman" w:cs="Times New Roman"/>
          <w:sz w:val="28"/>
          <w:szCs w:val="28"/>
        </w:rPr>
        <w:t>направляется Ермаковского сельсовета Кочковского района на согласование ответственным исполнителям муниципальных программ, а также кураторам налоговых расходов.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6. Ответственные исполнители муниципальных программ, кураторы </w:t>
      </w:r>
      <w:r w:rsidRPr="003A69C6">
        <w:rPr>
          <w:rFonts w:ascii="Times New Roman" w:hAnsi="Times New Roman" w:cs="Times New Roman"/>
          <w:sz w:val="28"/>
          <w:szCs w:val="28"/>
        </w:rPr>
        <w:lastRenderedPageBreak/>
        <w:t>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расходов. Данная информация направляется в Ермаковского сельсовета Кочковского района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7. Перечень налоговых расходов Ермаковского сельсовета Кочковского района Новосибирской области утверждается нормативным правовым актом Ермаковского сельсовета Кочковского района Новосибирской области в срок до 1 июня и размещается на официальном сайте Ермаковского сельсовета Кочковского района Новосибирской области в информационно-телекоммуникационной сети "Интернет" в течение 3 рабочих дней со дня его утверждения.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Ермаковского сельсовета Кочковского района Новосибирской области, кураторы налоговых расходов не позднее 10 рабочих дней со дня внесения соответствующих изменений направляют в администрацию Ермаковского сельсовета Кочковского</w:t>
      </w:r>
      <w:proofErr w:type="gramEnd"/>
      <w:r w:rsidRPr="003A69C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соответствующую информацию для уточнения администрацией Ермаковского сельсовета Кочковского района Новосибирской области перечня налоговых расходов Ермаковского сельсовета Кочковского района Новосибирской области.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9. Перечень налоговых расходов Ермаковского сельсовета Кочковского района Новосибирской области с внесенными в него изменениями формируется до 1 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Уточненный перечень налоговых расходов Ермаковского сельсовета Кочковского района Новосибирской области размещается на официальном сайте администрации Ермаковского сельсовета Кочковского района Новосибирской области в информационно-телекоммуникационной сети "Интернет" в течение 3 рабочих дней.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76" w:rsidRPr="003A69C6" w:rsidRDefault="00C12E76" w:rsidP="00921176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III. Формирование информации о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  <w:r w:rsidRPr="003A69C6">
        <w:rPr>
          <w:rFonts w:ascii="Times New Roman" w:hAnsi="Times New Roman" w:cs="Times New Roman"/>
          <w:sz w:val="28"/>
          <w:szCs w:val="28"/>
        </w:rPr>
        <w:t>,</w:t>
      </w:r>
    </w:p>
    <w:p w:rsidR="00C12E76" w:rsidRPr="003A69C6" w:rsidRDefault="00C12E76" w:rsidP="0092117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целевых и фискальных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характеристиках</w:t>
      </w:r>
      <w:proofErr w:type="gramEnd"/>
    </w:p>
    <w:p w:rsidR="00C12E76" w:rsidRPr="003A69C6" w:rsidRDefault="00C12E76" w:rsidP="0092117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lastRenderedPageBreak/>
        <w:t>налоговых расходов Ермаковского сельсовета Кочковского района Новосибирской области.</w:t>
      </w:r>
    </w:p>
    <w:p w:rsidR="00C12E76" w:rsidRPr="003A69C6" w:rsidRDefault="00C12E76" w:rsidP="0092117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Порядок оценки налоговых расходов Ермаковского сельсовета Кочковского района Новосибирской области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10. В целях оценки налоговых расходов Ермаковского сельсовета Кочковского района Новосибирской области главные администраторы доходов местного бюджета по запросу администрации Ермаковского сельсовета Кочковского района представляют в администрацию Ермаковского сельсовета Кочковского района Новосибирской области информацию о фискальных характеристиках налоговых расходов Ермаковского сельсовета Кочковского района Новосибирской области за отчетный финансовый год.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11. Оценка эффективности налоговых расходов Ермаковского сельсовета Кочковского района Новосибирской области осуществляется куратором налогового расхода в соответствии с методикой оценки эффективности налоговых расходов Ермаковского сельсовета Кочковского района Новосибирской области.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12. Методики оценки эффективности налоговых расходов Ермаковского сельсовета Кочковского района Новосибирской области разрабатываются и утверждаются правовыми актами кураторов налоговых расходов.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6"/>
      <w:bookmarkEnd w:id="2"/>
      <w:r w:rsidRPr="003A69C6">
        <w:rPr>
          <w:rFonts w:ascii="Times New Roman" w:hAnsi="Times New Roman" w:cs="Times New Roman"/>
          <w:sz w:val="28"/>
          <w:szCs w:val="28"/>
        </w:rPr>
        <w:t>13. В целях проведения оценки эффективности налоговых расходов Ермаковского сельсовета Кочковского района Новосибирской области администрация Ермаковского сельсовета Кочковского района Новосибирской области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а) сведения о количестве плательщиков, воспользовавшихся льготами;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б) сведения о суммах выпадающих доходов местного бюджета по каждому налоговому расходу Ермаковского сельсовета Кочковского района Новосибирской области;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2"/>
      <w:bookmarkEnd w:id="3"/>
      <w:r w:rsidRPr="003A69C6">
        <w:rPr>
          <w:rFonts w:ascii="Times New Roman" w:hAnsi="Times New Roman" w:cs="Times New Roman"/>
          <w:sz w:val="28"/>
          <w:szCs w:val="28"/>
        </w:rPr>
        <w:t>2) в срок до 25 июля - сведения об объеме льгот за отчетный финансовый год.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14. Оценка эффективности налоговых расходов Ермаковского сельсовета Кочковского района Новосибирской области осуществляется кураторами соответствующих налоговых расходов и включает: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1) оценку целесообразности налоговых расходов Ермаковского сельсовета Кочковского района Новосибирской области;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2) оценку результативности налоговых расходов Ермаковского сельсовета Кочковского района Новосибирской области.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6"/>
      <w:bookmarkEnd w:id="4"/>
      <w:r w:rsidRPr="003A69C6">
        <w:rPr>
          <w:rFonts w:ascii="Times New Roman" w:hAnsi="Times New Roman" w:cs="Times New Roman"/>
          <w:sz w:val="28"/>
          <w:szCs w:val="28"/>
        </w:rPr>
        <w:lastRenderedPageBreak/>
        <w:t>15. </w:t>
      </w:r>
      <w:r w:rsidRPr="003A69C6">
        <w:rPr>
          <w:rFonts w:ascii="Times New Roman" w:hAnsi="Times New Roman"/>
          <w:sz w:val="28"/>
          <w:szCs w:val="28"/>
        </w:rPr>
        <w:t>Критериями целесообразности налоговых расходов муниципального образования являются:</w:t>
      </w:r>
    </w:p>
    <w:p w:rsidR="00C12E76" w:rsidRPr="003A69C6" w:rsidRDefault="00C12E76" w:rsidP="009211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9C6">
        <w:rPr>
          <w:rFonts w:ascii="Times New Roman" w:hAnsi="Times New Roman"/>
          <w:sz w:val="28"/>
          <w:szCs w:val="28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C12E76" w:rsidRPr="003A69C6" w:rsidRDefault="00C12E76" w:rsidP="009211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9C6">
        <w:rPr>
          <w:rFonts w:ascii="Times New Roman" w:hAnsi="Times New Roman"/>
          <w:sz w:val="28"/>
          <w:szCs w:val="28"/>
        </w:rPr>
        <w:t>2) </w:t>
      </w:r>
      <w:proofErr w:type="spellStart"/>
      <w:r w:rsidRPr="003A69C6">
        <w:rPr>
          <w:rFonts w:ascii="Times New Roman" w:hAnsi="Times New Roman"/>
          <w:sz w:val="28"/>
          <w:szCs w:val="28"/>
        </w:rPr>
        <w:t>востребованность</w:t>
      </w:r>
      <w:proofErr w:type="spellEnd"/>
      <w:r w:rsidRPr="003A69C6">
        <w:rPr>
          <w:rFonts w:ascii="Times New Roman" w:hAnsi="Times New Roman"/>
          <w:sz w:val="28"/>
          <w:szCs w:val="28"/>
        </w:rPr>
        <w:t xml:space="preserve"> плательщиками предоставленных налоговых льгот, </w:t>
      </w:r>
      <w:proofErr w:type="gramStart"/>
      <w:r w:rsidRPr="003A69C6">
        <w:rPr>
          <w:rFonts w:ascii="Times New Roman" w:hAnsi="Times New Roman"/>
          <w:sz w:val="28"/>
          <w:szCs w:val="28"/>
        </w:rPr>
        <w:t>которая</w:t>
      </w:r>
      <w:proofErr w:type="gramEnd"/>
      <w:r w:rsidRPr="003A69C6">
        <w:rPr>
          <w:rFonts w:ascii="Times New Roman" w:hAnsi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16. В случае несоответствия налоговых расходов Ермаковского сельсовета Кочковского района Новосибирской области хотя бы одному из критериев, указанных в пункте 15 настоящего Порядка, куратору налогового расхода Ермаковского сельсовета Кочковского района Новосибирской области необходимо представить в администрацию Кочковского района Новосибирской области предложения о сохранении (уточнении, отмене) льгот для плательщиков.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17. В качестве критерия результативности налогового расхода Ермаковского сельсовета Кочковского района Новосибирской области определяется как минимум один показатель (индикатор) достижения целей муниципальной программы и 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Ермаковского сельсовета Кочковского района Новосибирской области.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18. Оценка результативности налоговых расходов Ермаковского сельсовета Кочковского района Новосибирской области включает оценку бюджетной эффективности налоговых расходов Ермаковского сельсовета Кочковского района Новосибирской области.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В целях оценки бюджетной эффективности налоговых расходов Ермаковского сельсовета Кочковского района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</w:t>
      </w:r>
      <w:r w:rsidRPr="003A69C6">
        <w:rPr>
          <w:rFonts w:ascii="Times New Roman" w:hAnsi="Times New Roman" w:cs="Times New Roman"/>
          <w:sz w:val="28"/>
          <w:szCs w:val="28"/>
        </w:rPr>
        <w:lastRenderedPageBreak/>
        <w:t>экономической политики, не относящихся к муниципальным программам области, а также оценка совокупного бюджетного эффекта (самоокупаемости) стимулирующих налоговых расходов Ермаковского сельсовета Кочковского района Новосибирской области.</w:t>
      </w:r>
      <w:proofErr w:type="gramEnd"/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5"/>
      <w:bookmarkEnd w:id="5"/>
      <w:r w:rsidRPr="003A69C6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на 1 рубль налоговых расходов Ермаковского сельсовета Кочковского</w:t>
      </w:r>
      <w:proofErr w:type="gramEnd"/>
      <w:r w:rsidRPr="003A69C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могут учитываться в том числе: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по обязательствам плательщиков, имеющих право на льготы;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По итогам оценки эффективности налогового расхода Ермаковского сельсовета Кочковского района Новосибирской области куратор налогового расхода формулирует выводы о достижении целевых характеристик налогового расхода Ермаковского сельсовета Кочковского района Новосибирской области, вкладе налогового расхода Ермаковского сельсовета Кочковского района Новосибирской области в достижение целей и (или) решение задач муниципальной программы и (или) целей социально-экономической политики, не относящихся к муниципальным программам, а также о</w:t>
      </w:r>
      <w:proofErr w:type="gramEnd"/>
      <w:r w:rsidRPr="003A69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69C6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3A69C6">
        <w:rPr>
          <w:rFonts w:ascii="Times New Roman" w:hAnsi="Times New Roman" w:cs="Times New Roman"/>
          <w:sz w:val="28"/>
          <w:szCs w:val="28"/>
        </w:rPr>
        <w:t xml:space="preserve">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E76" w:rsidRPr="003A69C6" w:rsidRDefault="00C12E76" w:rsidP="009211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9C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A69C6">
        <w:rPr>
          <w:rFonts w:ascii="Times New Roman" w:hAnsi="Times New Roman" w:cs="Times New Roman"/>
          <w:b/>
          <w:sz w:val="28"/>
          <w:szCs w:val="28"/>
        </w:rPr>
        <w:t>.</w:t>
      </w:r>
      <w:r w:rsidRPr="003A69C6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3A69C6">
        <w:rPr>
          <w:rFonts w:ascii="Times New Roman" w:hAnsi="Times New Roman" w:cs="Times New Roman"/>
          <w:b/>
          <w:sz w:val="28"/>
          <w:szCs w:val="28"/>
        </w:rPr>
        <w:t>Порядок обобщения результатов оценки эффективности налоговых расходов Ермаковского сельсовета Кочковского</w:t>
      </w:r>
      <w:r w:rsidRPr="003A69C6">
        <w:rPr>
          <w:rFonts w:ascii="Times New Roman" w:hAnsi="Times New Roman" w:cs="Times New Roman"/>
          <w:sz w:val="28"/>
          <w:szCs w:val="28"/>
        </w:rPr>
        <w:t xml:space="preserve"> </w:t>
      </w:r>
      <w:r w:rsidRPr="003A69C6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C12E76" w:rsidRPr="003A69C6" w:rsidRDefault="00C12E76" w:rsidP="009211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 xml:space="preserve">22. Результаты оценки эффективности налоговых расходов Ермаковского сельсовета Кочковского района Новосибирской области, </w:t>
      </w:r>
      <w:r w:rsidRPr="003A69C6">
        <w:rPr>
          <w:rFonts w:ascii="Times New Roman" w:hAnsi="Times New Roman" w:cs="Times New Roman"/>
          <w:sz w:val="28"/>
          <w:szCs w:val="28"/>
        </w:rPr>
        <w:lastRenderedPageBreak/>
        <w:t>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Кочковского района Новосибирской области ежегодно до 5 мая текущего года.</w:t>
      </w:r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C6">
        <w:rPr>
          <w:rFonts w:ascii="Times New Roman" w:hAnsi="Times New Roman" w:cs="Times New Roman"/>
          <w:sz w:val="28"/>
          <w:szCs w:val="28"/>
        </w:rPr>
        <w:t>23. 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Кочковского района Новосибирской области ежегодно в срок до 5 августа текущего года.</w:t>
      </w:r>
      <w:bookmarkStart w:id="6" w:name="_GoBack"/>
      <w:bookmarkEnd w:id="6"/>
    </w:p>
    <w:p w:rsidR="00C12E76" w:rsidRPr="003A69C6" w:rsidRDefault="00C12E76" w:rsidP="00921176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921176" w:rsidRDefault="00921176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921176" w:rsidSect="0092117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72DBB" w:rsidRPr="00B5369E" w:rsidRDefault="00E72DB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E72DB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F3741">
        <w:rPr>
          <w:rFonts w:ascii="Times New Roman" w:hAnsi="Times New Roman" w:cs="Times New Roman"/>
          <w:sz w:val="28"/>
          <w:szCs w:val="28"/>
        </w:rPr>
        <w:t>1</w:t>
      </w:r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>к Порядку</w:t>
      </w:r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формирования перечня </w:t>
      </w:r>
      <w:proofErr w:type="gramStart"/>
      <w:r w:rsidRPr="00B5369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D1086A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Pr="00B53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 </w:t>
      </w:r>
      <w:r w:rsidR="00B5369E" w:rsidRPr="00B5369E">
        <w:rPr>
          <w:rFonts w:ascii="Times New Roman" w:hAnsi="Times New Roman" w:cs="Times New Roman"/>
          <w:sz w:val="28"/>
          <w:szCs w:val="28"/>
        </w:rPr>
        <w:t xml:space="preserve">Кочковского </w:t>
      </w:r>
      <w:r w:rsidRPr="00B5369E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E72DBB" w:rsidRPr="00B5369E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</w:p>
    <w:p w:rsidR="00E72DBB" w:rsidRPr="00B5369E" w:rsidRDefault="00D1086A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434D34" w:rsidRPr="00B5369E">
        <w:rPr>
          <w:rFonts w:ascii="Times New Roman" w:hAnsi="Times New Roman" w:cs="Times New Roman"/>
          <w:sz w:val="28"/>
          <w:szCs w:val="28"/>
        </w:rPr>
        <w:t xml:space="preserve"> Кочковского района</w:t>
      </w:r>
    </w:p>
    <w:p w:rsidR="00E72DBB" w:rsidRPr="001F3741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E7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ПЕРЕЧЕНЬ</w:t>
      </w:r>
    </w:p>
    <w:p w:rsidR="00E72DBB" w:rsidRPr="001F3741" w:rsidRDefault="00E72DBB" w:rsidP="00E7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369E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D1086A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434D34" w:rsidRPr="00B5369E">
        <w:rPr>
          <w:rFonts w:ascii="Times New Roman" w:hAnsi="Times New Roman" w:cs="Times New Roman"/>
          <w:sz w:val="28"/>
          <w:szCs w:val="28"/>
        </w:rPr>
        <w:t xml:space="preserve"> Кочковского района</w:t>
      </w:r>
      <w:r w:rsidRPr="00B5369E">
        <w:rPr>
          <w:rFonts w:ascii="Times New Roman" w:hAnsi="Times New Roman" w:cs="Times New Roman"/>
          <w:sz w:val="28"/>
          <w:szCs w:val="28"/>
        </w:rPr>
        <w:t xml:space="preserve"> Новосиб</w:t>
      </w:r>
      <w:r w:rsidRPr="001F3741">
        <w:rPr>
          <w:rFonts w:ascii="Times New Roman" w:hAnsi="Times New Roman" w:cs="Times New Roman"/>
          <w:sz w:val="28"/>
          <w:szCs w:val="28"/>
        </w:rPr>
        <w:t>ирской области</w:t>
      </w:r>
    </w:p>
    <w:p w:rsidR="00E72DBB" w:rsidRPr="001F3741" w:rsidRDefault="00E72DBB" w:rsidP="00E7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>на ______ год и плановый период ________ годов</w:t>
      </w: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3"/>
        <w:gridCol w:w="1701"/>
        <w:gridCol w:w="2381"/>
        <w:gridCol w:w="2409"/>
        <w:gridCol w:w="2977"/>
        <w:gridCol w:w="3119"/>
      </w:tblGrid>
      <w:tr w:rsidR="00617A98" w:rsidRPr="004501B8" w:rsidTr="00617A98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№ </w:t>
            </w:r>
            <w:proofErr w:type="spellStart"/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  <w:proofErr w:type="gramEnd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/</w:t>
            </w:r>
            <w:proofErr w:type="spell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spellEnd"/>
          </w:p>
        </w:tc>
        <w:tc>
          <w:tcPr>
            <w:tcW w:w="1843" w:type="dxa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17A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381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17A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муниципальной </w:t>
            </w:r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структурного </w:t>
            </w:r>
            <w:proofErr w:type="gramStart"/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элемента муниципальной 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</w:tr>
      <w:tr w:rsidR="00617A98" w:rsidRPr="004501B8" w:rsidTr="00617A98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2381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2409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2977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3119" w:type="dxa"/>
            <w:shd w:val="clear" w:color="000000" w:fill="D9D9D9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</w:tr>
      <w:tr w:rsidR="00617A98" w:rsidRPr="004501B8" w:rsidTr="00617A98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A98" w:rsidRPr="004501B8" w:rsidTr="00617A98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1" w:type="dxa"/>
            <w:shd w:val="clear" w:color="auto" w:fill="auto"/>
            <w:noWrap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17A98" w:rsidRPr="004501B8" w:rsidRDefault="00617A98" w:rsidP="00FC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1F3741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5EE5" w:rsidRDefault="00CE5E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DBB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E72DBB" w:rsidSect="00E72DBB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CE2836" w:rsidRPr="00CE2836" w:rsidRDefault="00E72DBB" w:rsidP="00E72DB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E72DBB" w:rsidRPr="00CE2836" w:rsidRDefault="00E72DBB" w:rsidP="00CE283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>к Порядку</w:t>
      </w:r>
      <w:r w:rsidR="00113F1C">
        <w:rPr>
          <w:rFonts w:ascii="Times New Roman" w:hAnsi="Times New Roman" w:cs="Times New Roman"/>
          <w:sz w:val="28"/>
          <w:szCs w:val="28"/>
        </w:rPr>
        <w:t xml:space="preserve"> </w:t>
      </w:r>
      <w:r w:rsidRPr="00CE2836">
        <w:rPr>
          <w:rFonts w:ascii="Times New Roman" w:hAnsi="Times New Roman" w:cs="Times New Roman"/>
          <w:sz w:val="28"/>
          <w:szCs w:val="28"/>
        </w:rPr>
        <w:t>формирования перечня налоговых</w:t>
      </w:r>
    </w:p>
    <w:p w:rsidR="00E72DBB" w:rsidRPr="00CE2836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D1086A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Pr="00CE2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DBB" w:rsidRPr="00CE2836" w:rsidRDefault="00CE2836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Кочковского </w:t>
      </w:r>
      <w:r w:rsidR="00E72DBB" w:rsidRPr="00CE2836">
        <w:rPr>
          <w:rFonts w:ascii="Times New Roman" w:hAnsi="Times New Roman" w:cs="Times New Roman"/>
          <w:sz w:val="28"/>
          <w:szCs w:val="28"/>
        </w:rPr>
        <w:t xml:space="preserve">района Новосибирской </w:t>
      </w:r>
    </w:p>
    <w:p w:rsidR="00E72DBB" w:rsidRPr="00CE2836" w:rsidRDefault="00E72DBB" w:rsidP="00E7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области и оценки налоговых расходов </w:t>
      </w:r>
    </w:p>
    <w:p w:rsidR="00E72DBB" w:rsidRPr="00CE2836" w:rsidRDefault="00D1086A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434D34" w:rsidRPr="00CE2836">
        <w:rPr>
          <w:rFonts w:ascii="Times New Roman" w:hAnsi="Times New Roman" w:cs="Times New Roman"/>
          <w:sz w:val="28"/>
          <w:szCs w:val="28"/>
        </w:rPr>
        <w:t xml:space="preserve"> Кочковского района</w:t>
      </w:r>
    </w:p>
    <w:p w:rsidR="00E72DBB" w:rsidRPr="00CE2836" w:rsidRDefault="00E72DBB" w:rsidP="00E72D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E72D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21"/>
      <w:bookmarkEnd w:id="7"/>
      <w:r w:rsidRPr="001F3741">
        <w:rPr>
          <w:rFonts w:ascii="Times New Roman" w:hAnsi="Times New Roman" w:cs="Times New Roman"/>
          <w:sz w:val="28"/>
          <w:szCs w:val="28"/>
        </w:rPr>
        <w:t>ПЕРЕЧЕНЬ</w:t>
      </w:r>
    </w:p>
    <w:p w:rsidR="00E72DBB" w:rsidRPr="00CE2836" w:rsidRDefault="00E72DBB" w:rsidP="00E72D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</w:t>
      </w:r>
    </w:p>
    <w:p w:rsidR="00E72DBB" w:rsidRPr="00CE2836" w:rsidRDefault="00E72DBB" w:rsidP="00E72D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D1086A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Pr="00CE28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DBB" w:rsidRPr="001F3741" w:rsidRDefault="00CE2836" w:rsidP="00E72D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836">
        <w:rPr>
          <w:rFonts w:ascii="Times New Roman" w:hAnsi="Times New Roman" w:cs="Times New Roman"/>
          <w:sz w:val="28"/>
          <w:szCs w:val="28"/>
        </w:rPr>
        <w:t xml:space="preserve">Кочковского </w:t>
      </w:r>
      <w:r w:rsidR="00E72DBB" w:rsidRPr="00CE2836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E72DBB" w:rsidRPr="001F37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5"/>
        <w:gridCol w:w="6517"/>
        <w:gridCol w:w="2693"/>
      </w:tblGrid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7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E72DBB" w:rsidRPr="001F3741" w:rsidTr="00FC4D15">
        <w:tc>
          <w:tcPr>
            <w:tcW w:w="10065" w:type="dxa"/>
            <w:gridSpan w:val="3"/>
          </w:tcPr>
          <w:p w:rsidR="00E72DBB" w:rsidRPr="00CE2836" w:rsidRDefault="00E72DBB" w:rsidP="00FC4D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I. Нормативные характеристики налогового расхода муниципального образования </w:t>
            </w:r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Кочковского 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 w:val="restart"/>
          </w:tcPr>
          <w:p w:rsidR="00E72DBB" w:rsidRPr="00CE2836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7" w:type="dxa"/>
          </w:tcPr>
          <w:p w:rsidR="00E72DBB" w:rsidRPr="001F3741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актами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E72DBB" w:rsidRPr="001F3741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7" w:type="dxa"/>
          </w:tcPr>
          <w:p w:rsidR="00E72DBB" w:rsidRPr="001F3741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актами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7" w:type="dxa"/>
          </w:tcPr>
          <w:p w:rsidR="00E72DBB" w:rsidRPr="001F3741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правовых актов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Кочковского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устанавливающих налоговые льготы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E72DBB" w:rsidRPr="001F3741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10065" w:type="dxa"/>
            <w:gridSpan w:val="3"/>
          </w:tcPr>
          <w:p w:rsidR="00E72DBB" w:rsidRPr="00CE2836" w:rsidRDefault="00E72DBB" w:rsidP="00FC4D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муниципального образования </w:t>
            </w:r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Кочковского 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района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vMerge w:val="restart"/>
          </w:tcPr>
          <w:p w:rsidR="00E72DBB" w:rsidRPr="00CE2836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налогового расхода муниципального образования </w:t>
            </w:r>
            <w:r w:rsidR="00CE2836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Кочковского 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Вид налоговых льгот, освобождений и иных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муниципальных, нормативных правовых актов, определяющих цели социально-экономической </w:t>
            </w:r>
            <w:proofErr w:type="gramStart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политики</w:t>
            </w:r>
            <w:proofErr w:type="gramEnd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 w:val="restart"/>
          </w:tcPr>
          <w:p w:rsidR="00E72DBB" w:rsidRPr="00CE2836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CE2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и 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CE2836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/>
          </w:tcPr>
          <w:p w:rsidR="00E72DBB" w:rsidRPr="00CE2836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17" w:type="dxa"/>
          </w:tcPr>
          <w:p w:rsidR="00E72DBB" w:rsidRPr="00CE2836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муниципальных программ и (или) достижения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693" w:type="dxa"/>
            <w:vMerge w:val="restart"/>
          </w:tcPr>
          <w:p w:rsidR="00E72DBB" w:rsidRPr="00CE2836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83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7" w:type="dxa"/>
          </w:tcPr>
          <w:p w:rsidR="00E72DBB" w:rsidRPr="00A33F98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F98">
              <w:rPr>
                <w:rFonts w:ascii="Times New Roman" w:hAnsi="Times New Roman" w:cs="Times New Roman"/>
                <w:sz w:val="28"/>
                <w:szCs w:val="28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vMerge/>
          </w:tcPr>
          <w:p w:rsidR="00E72DBB" w:rsidRPr="00A33F98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17" w:type="dxa"/>
          </w:tcPr>
          <w:p w:rsidR="00E72DBB" w:rsidRPr="00E0022A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№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2693" w:type="dxa"/>
            <w:vMerge/>
          </w:tcPr>
          <w:p w:rsidR="00E72DBB" w:rsidRPr="00A33F98" w:rsidRDefault="00E72DBB" w:rsidP="00FC4D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DBB" w:rsidRPr="001F3741" w:rsidTr="00FC4D15">
        <w:tc>
          <w:tcPr>
            <w:tcW w:w="10065" w:type="dxa"/>
            <w:gridSpan w:val="3"/>
          </w:tcPr>
          <w:p w:rsidR="00E72DBB" w:rsidRPr="00E0022A" w:rsidRDefault="00E72DBB" w:rsidP="00FC4D1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III. Фискальные характеристики налогового расхода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E002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17" w:type="dxa"/>
          </w:tcPr>
          <w:p w:rsidR="00E72DBB" w:rsidRPr="00E0022A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D1086A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  <w:r w:rsidR="00434D34"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</w:t>
            </w: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17" w:type="dxa"/>
          </w:tcPr>
          <w:p w:rsidR="00E72DBB" w:rsidRPr="00E0022A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17" w:type="dxa"/>
          </w:tcPr>
          <w:p w:rsidR="00E72DBB" w:rsidRPr="00E0022A" w:rsidRDefault="00E72DBB" w:rsidP="00E002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 образований </w:t>
            </w:r>
            <w:r w:rsidR="00E0022A" w:rsidRPr="00E002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Кочковского</w:t>
            </w:r>
            <w:r w:rsidRPr="00E0022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Pr="00E0022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</w:tc>
      </w:tr>
      <w:tr w:rsidR="00E72DBB" w:rsidRPr="001F3741" w:rsidTr="00FC4D15">
        <w:tc>
          <w:tcPr>
            <w:tcW w:w="855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E72DBB" w:rsidRPr="001F3741" w:rsidRDefault="00E72DBB" w:rsidP="00FC4D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693" w:type="dxa"/>
          </w:tcPr>
          <w:p w:rsidR="00E72DBB" w:rsidRPr="001F3741" w:rsidRDefault="00E72DBB" w:rsidP="00FC4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41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</w:tbl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Pr="001F3741" w:rsidRDefault="00E72DBB" w:rsidP="00E72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2DBB" w:rsidRDefault="00F610DD" w:rsidP="00F610D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sectPr w:rsidR="00E72DBB" w:rsidSect="00E72DB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29DCEE" w15:done="0"/>
  <w15:commentEx w15:paraId="59C6BBAF" w15:done="0"/>
  <w15:commentEx w15:paraId="17CF587C" w15:done="0"/>
  <w15:commentEx w15:paraId="03AAC0FC" w15:done="0"/>
  <w15:commentEx w15:paraId="3B467A3B" w15:done="0"/>
  <w15:commentEx w15:paraId="3B920A8A" w15:done="0"/>
  <w15:commentEx w15:paraId="518EC1BD" w15:done="0"/>
  <w15:commentEx w15:paraId="5DFE0CB2" w15:done="0"/>
  <w15:commentEx w15:paraId="475A13C5" w15:done="0"/>
  <w15:commentEx w15:paraId="328B34C6" w15:done="0"/>
  <w15:commentEx w15:paraId="7B858D7F" w15:done="0"/>
  <w15:commentEx w15:paraId="048CF110" w15:done="0"/>
  <w15:commentEx w15:paraId="592A171A" w15:done="0"/>
  <w15:commentEx w15:paraId="6A172B5C" w15:done="0"/>
  <w15:commentEx w15:paraId="0A90B347" w15:done="0"/>
  <w15:commentEx w15:paraId="04C8A7A9" w15:done="0"/>
  <w15:commentEx w15:paraId="5DC5368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DB7" w:rsidRDefault="00AA6DB7" w:rsidP="00C12E76">
      <w:pPr>
        <w:spacing w:after="0" w:line="240" w:lineRule="auto"/>
      </w:pPr>
      <w:r>
        <w:separator/>
      </w:r>
    </w:p>
  </w:endnote>
  <w:endnote w:type="continuationSeparator" w:id="0">
    <w:p w:rsidR="00AA6DB7" w:rsidRDefault="00AA6DB7" w:rsidP="00C12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DB7" w:rsidRDefault="00AA6DB7" w:rsidP="00C12E76">
      <w:pPr>
        <w:spacing w:after="0" w:line="240" w:lineRule="auto"/>
      </w:pPr>
      <w:r>
        <w:separator/>
      </w:r>
    </w:p>
  </w:footnote>
  <w:footnote w:type="continuationSeparator" w:id="0">
    <w:p w:rsidR="00AA6DB7" w:rsidRDefault="00AA6DB7" w:rsidP="00C12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5DCC"/>
    <w:multiLevelType w:val="hybridMultilevel"/>
    <w:tmpl w:val="9F0AAE3A"/>
    <w:lvl w:ilvl="0" w:tplc="8AFC692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8C0E90"/>
    <w:multiLevelType w:val="hybridMultilevel"/>
    <w:tmpl w:val="D7CA20CC"/>
    <w:lvl w:ilvl="0" w:tplc="722431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BF4111"/>
    <w:multiLevelType w:val="hybridMultilevel"/>
    <w:tmpl w:val="E2BE1E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едня Дарья Юрьевна [2]">
    <w15:presenceInfo w15:providerId="AD" w15:userId="S-1-5-21-3080933687-2101049485-2175254874-82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DF5"/>
    <w:rsid w:val="00000CB3"/>
    <w:rsid w:val="000022B1"/>
    <w:rsid w:val="00011B76"/>
    <w:rsid w:val="00014E52"/>
    <w:rsid w:val="00017BA2"/>
    <w:rsid w:val="00022BEB"/>
    <w:rsid w:val="00023CE9"/>
    <w:rsid w:val="0003169F"/>
    <w:rsid w:val="00034A87"/>
    <w:rsid w:val="00037F51"/>
    <w:rsid w:val="000432C0"/>
    <w:rsid w:val="00043FF9"/>
    <w:rsid w:val="00047E24"/>
    <w:rsid w:val="00050D43"/>
    <w:rsid w:val="0005487C"/>
    <w:rsid w:val="00055671"/>
    <w:rsid w:val="00056233"/>
    <w:rsid w:val="00061DF5"/>
    <w:rsid w:val="00063E87"/>
    <w:rsid w:val="0006701D"/>
    <w:rsid w:val="0008128B"/>
    <w:rsid w:val="0008764F"/>
    <w:rsid w:val="000922AC"/>
    <w:rsid w:val="00096305"/>
    <w:rsid w:val="000A12EA"/>
    <w:rsid w:val="000A14A0"/>
    <w:rsid w:val="000A5C33"/>
    <w:rsid w:val="000A64EA"/>
    <w:rsid w:val="000A6998"/>
    <w:rsid w:val="000B0782"/>
    <w:rsid w:val="000B2203"/>
    <w:rsid w:val="000B3D85"/>
    <w:rsid w:val="000C359C"/>
    <w:rsid w:val="000C4E65"/>
    <w:rsid w:val="000C5926"/>
    <w:rsid w:val="000C7E1E"/>
    <w:rsid w:val="000E7E66"/>
    <w:rsid w:val="000E7E97"/>
    <w:rsid w:val="000F21E2"/>
    <w:rsid w:val="000F3937"/>
    <w:rsid w:val="00104AF6"/>
    <w:rsid w:val="00113F1C"/>
    <w:rsid w:val="00136AF4"/>
    <w:rsid w:val="0014247D"/>
    <w:rsid w:val="001446B9"/>
    <w:rsid w:val="00146F64"/>
    <w:rsid w:val="00155E67"/>
    <w:rsid w:val="0015667E"/>
    <w:rsid w:val="00161353"/>
    <w:rsid w:val="00163F6A"/>
    <w:rsid w:val="00175429"/>
    <w:rsid w:val="00176630"/>
    <w:rsid w:val="001769E2"/>
    <w:rsid w:val="00177416"/>
    <w:rsid w:val="00183BB8"/>
    <w:rsid w:val="00192F26"/>
    <w:rsid w:val="001A1F31"/>
    <w:rsid w:val="001B0210"/>
    <w:rsid w:val="001C426E"/>
    <w:rsid w:val="001D55FE"/>
    <w:rsid w:val="001D69F3"/>
    <w:rsid w:val="001E061B"/>
    <w:rsid w:val="001E2F90"/>
    <w:rsid w:val="001F3741"/>
    <w:rsid w:val="001F3C74"/>
    <w:rsid w:val="0020316C"/>
    <w:rsid w:val="00205CBA"/>
    <w:rsid w:val="002205E9"/>
    <w:rsid w:val="00234657"/>
    <w:rsid w:val="00234E27"/>
    <w:rsid w:val="002439EC"/>
    <w:rsid w:val="00253831"/>
    <w:rsid w:val="0026162D"/>
    <w:rsid w:val="002630EB"/>
    <w:rsid w:val="00272B8F"/>
    <w:rsid w:val="002768F3"/>
    <w:rsid w:val="00295D74"/>
    <w:rsid w:val="002A09FE"/>
    <w:rsid w:val="002A15BC"/>
    <w:rsid w:val="002A16BB"/>
    <w:rsid w:val="002A2F27"/>
    <w:rsid w:val="002A44C4"/>
    <w:rsid w:val="002B2D2A"/>
    <w:rsid w:val="002B5271"/>
    <w:rsid w:val="002B6F09"/>
    <w:rsid w:val="002C0B1F"/>
    <w:rsid w:val="002C0E40"/>
    <w:rsid w:val="002C10F7"/>
    <w:rsid w:val="002D150A"/>
    <w:rsid w:val="002D521D"/>
    <w:rsid w:val="002D5285"/>
    <w:rsid w:val="002E2D46"/>
    <w:rsid w:val="002E6F0B"/>
    <w:rsid w:val="002F4FD2"/>
    <w:rsid w:val="002F5EA9"/>
    <w:rsid w:val="002F642B"/>
    <w:rsid w:val="00301167"/>
    <w:rsid w:val="00303F36"/>
    <w:rsid w:val="003055F3"/>
    <w:rsid w:val="00310BD5"/>
    <w:rsid w:val="00316E72"/>
    <w:rsid w:val="00322024"/>
    <w:rsid w:val="00322A22"/>
    <w:rsid w:val="0032425B"/>
    <w:rsid w:val="00336561"/>
    <w:rsid w:val="0034146C"/>
    <w:rsid w:val="00355D3B"/>
    <w:rsid w:val="0036348F"/>
    <w:rsid w:val="00364850"/>
    <w:rsid w:val="00364A78"/>
    <w:rsid w:val="003675DD"/>
    <w:rsid w:val="00376150"/>
    <w:rsid w:val="00382E98"/>
    <w:rsid w:val="00393374"/>
    <w:rsid w:val="0039399D"/>
    <w:rsid w:val="00397911"/>
    <w:rsid w:val="003A1824"/>
    <w:rsid w:val="003A24C9"/>
    <w:rsid w:val="003A5192"/>
    <w:rsid w:val="003B098D"/>
    <w:rsid w:val="003B4E5E"/>
    <w:rsid w:val="003C195C"/>
    <w:rsid w:val="003C6635"/>
    <w:rsid w:val="003C6C89"/>
    <w:rsid w:val="003C6E70"/>
    <w:rsid w:val="003D0B02"/>
    <w:rsid w:val="003D4BBE"/>
    <w:rsid w:val="003D7BB3"/>
    <w:rsid w:val="003E24DE"/>
    <w:rsid w:val="003F7891"/>
    <w:rsid w:val="004062D1"/>
    <w:rsid w:val="00411651"/>
    <w:rsid w:val="00412157"/>
    <w:rsid w:val="00425914"/>
    <w:rsid w:val="00434D34"/>
    <w:rsid w:val="004430EB"/>
    <w:rsid w:val="00445A6C"/>
    <w:rsid w:val="00446260"/>
    <w:rsid w:val="00450E91"/>
    <w:rsid w:val="00453420"/>
    <w:rsid w:val="00457835"/>
    <w:rsid w:val="00461B56"/>
    <w:rsid w:val="00463632"/>
    <w:rsid w:val="0046507C"/>
    <w:rsid w:val="004735CF"/>
    <w:rsid w:val="004742CE"/>
    <w:rsid w:val="00475A5D"/>
    <w:rsid w:val="00482E29"/>
    <w:rsid w:val="0048593E"/>
    <w:rsid w:val="00486D7A"/>
    <w:rsid w:val="004874FC"/>
    <w:rsid w:val="00493ABE"/>
    <w:rsid w:val="004A2D10"/>
    <w:rsid w:val="004B1956"/>
    <w:rsid w:val="004B1AD3"/>
    <w:rsid w:val="004C50EA"/>
    <w:rsid w:val="004C6006"/>
    <w:rsid w:val="004D062F"/>
    <w:rsid w:val="004D0AC6"/>
    <w:rsid w:val="004D41D8"/>
    <w:rsid w:val="004D783A"/>
    <w:rsid w:val="004D7E2C"/>
    <w:rsid w:val="004E69D2"/>
    <w:rsid w:val="004F0311"/>
    <w:rsid w:val="004F4DEF"/>
    <w:rsid w:val="004F631A"/>
    <w:rsid w:val="0051166D"/>
    <w:rsid w:val="005168B0"/>
    <w:rsid w:val="00517AC8"/>
    <w:rsid w:val="0052089F"/>
    <w:rsid w:val="00537F34"/>
    <w:rsid w:val="00545B82"/>
    <w:rsid w:val="00551BEF"/>
    <w:rsid w:val="00552F35"/>
    <w:rsid w:val="0055334E"/>
    <w:rsid w:val="00553C57"/>
    <w:rsid w:val="005732F9"/>
    <w:rsid w:val="00583AA0"/>
    <w:rsid w:val="0059026D"/>
    <w:rsid w:val="00590531"/>
    <w:rsid w:val="00591F04"/>
    <w:rsid w:val="00592B5E"/>
    <w:rsid w:val="005A0C95"/>
    <w:rsid w:val="005A3F97"/>
    <w:rsid w:val="005A5033"/>
    <w:rsid w:val="005A7642"/>
    <w:rsid w:val="005B252E"/>
    <w:rsid w:val="005B7477"/>
    <w:rsid w:val="005C19F7"/>
    <w:rsid w:val="005D04B0"/>
    <w:rsid w:val="005D0566"/>
    <w:rsid w:val="005D537E"/>
    <w:rsid w:val="005D78BA"/>
    <w:rsid w:val="005E2BBA"/>
    <w:rsid w:val="005F12FB"/>
    <w:rsid w:val="005F7299"/>
    <w:rsid w:val="006015A6"/>
    <w:rsid w:val="00602152"/>
    <w:rsid w:val="00603741"/>
    <w:rsid w:val="00610BE2"/>
    <w:rsid w:val="00616BA1"/>
    <w:rsid w:val="00617A98"/>
    <w:rsid w:val="00617C0E"/>
    <w:rsid w:val="00620BC6"/>
    <w:rsid w:val="0062334A"/>
    <w:rsid w:val="0063262C"/>
    <w:rsid w:val="0063477D"/>
    <w:rsid w:val="00634DD5"/>
    <w:rsid w:val="00634EDB"/>
    <w:rsid w:val="0064128D"/>
    <w:rsid w:val="00642C7A"/>
    <w:rsid w:val="00654FF3"/>
    <w:rsid w:val="006558E2"/>
    <w:rsid w:val="00656032"/>
    <w:rsid w:val="00663796"/>
    <w:rsid w:val="0066383A"/>
    <w:rsid w:val="0066654E"/>
    <w:rsid w:val="0066708A"/>
    <w:rsid w:val="00667319"/>
    <w:rsid w:val="00667409"/>
    <w:rsid w:val="006705FA"/>
    <w:rsid w:val="006712BB"/>
    <w:rsid w:val="006716D4"/>
    <w:rsid w:val="006732A9"/>
    <w:rsid w:val="006732F2"/>
    <w:rsid w:val="00673D61"/>
    <w:rsid w:val="00676A2E"/>
    <w:rsid w:val="00680EF2"/>
    <w:rsid w:val="00681495"/>
    <w:rsid w:val="00690188"/>
    <w:rsid w:val="0069146A"/>
    <w:rsid w:val="00694949"/>
    <w:rsid w:val="006A03F4"/>
    <w:rsid w:val="006A5C35"/>
    <w:rsid w:val="006A7A2F"/>
    <w:rsid w:val="006B4573"/>
    <w:rsid w:val="006B6EC1"/>
    <w:rsid w:val="006C2C34"/>
    <w:rsid w:val="006C7556"/>
    <w:rsid w:val="006D3CDF"/>
    <w:rsid w:val="006D542E"/>
    <w:rsid w:val="006D5C49"/>
    <w:rsid w:val="006D6868"/>
    <w:rsid w:val="0070302B"/>
    <w:rsid w:val="007030E8"/>
    <w:rsid w:val="00704E7F"/>
    <w:rsid w:val="007061C9"/>
    <w:rsid w:val="0070705F"/>
    <w:rsid w:val="007115CC"/>
    <w:rsid w:val="00711C80"/>
    <w:rsid w:val="00711FBC"/>
    <w:rsid w:val="007133A4"/>
    <w:rsid w:val="007148D5"/>
    <w:rsid w:val="00724055"/>
    <w:rsid w:val="007245E9"/>
    <w:rsid w:val="00732837"/>
    <w:rsid w:val="00735D99"/>
    <w:rsid w:val="00735E91"/>
    <w:rsid w:val="007450E9"/>
    <w:rsid w:val="00747906"/>
    <w:rsid w:val="00751B80"/>
    <w:rsid w:val="00770FB6"/>
    <w:rsid w:val="00771E5B"/>
    <w:rsid w:val="00774BF8"/>
    <w:rsid w:val="00775198"/>
    <w:rsid w:val="00777548"/>
    <w:rsid w:val="00777801"/>
    <w:rsid w:val="00786A97"/>
    <w:rsid w:val="007874A9"/>
    <w:rsid w:val="00791399"/>
    <w:rsid w:val="00793742"/>
    <w:rsid w:val="00794E59"/>
    <w:rsid w:val="007A14CF"/>
    <w:rsid w:val="007A30A9"/>
    <w:rsid w:val="007B2A6F"/>
    <w:rsid w:val="007B2B3F"/>
    <w:rsid w:val="007B6F37"/>
    <w:rsid w:val="007C1030"/>
    <w:rsid w:val="007C54E1"/>
    <w:rsid w:val="007D0F16"/>
    <w:rsid w:val="007D7B36"/>
    <w:rsid w:val="007E2DCF"/>
    <w:rsid w:val="007E6BF9"/>
    <w:rsid w:val="007F0E7C"/>
    <w:rsid w:val="007F586C"/>
    <w:rsid w:val="007F7458"/>
    <w:rsid w:val="007F7A55"/>
    <w:rsid w:val="008042E5"/>
    <w:rsid w:val="0080574B"/>
    <w:rsid w:val="008064D9"/>
    <w:rsid w:val="00807BB5"/>
    <w:rsid w:val="0081342D"/>
    <w:rsid w:val="008143C2"/>
    <w:rsid w:val="00815068"/>
    <w:rsid w:val="00821AAD"/>
    <w:rsid w:val="00834D7D"/>
    <w:rsid w:val="00835B89"/>
    <w:rsid w:val="008435C4"/>
    <w:rsid w:val="008538CF"/>
    <w:rsid w:val="00864154"/>
    <w:rsid w:val="008823B3"/>
    <w:rsid w:val="00882BC6"/>
    <w:rsid w:val="00896D73"/>
    <w:rsid w:val="00897E9A"/>
    <w:rsid w:val="008A0CD5"/>
    <w:rsid w:val="008A6018"/>
    <w:rsid w:val="008B3245"/>
    <w:rsid w:val="008B37C4"/>
    <w:rsid w:val="008B69DC"/>
    <w:rsid w:val="008C4B20"/>
    <w:rsid w:val="008C5939"/>
    <w:rsid w:val="008C6ED7"/>
    <w:rsid w:val="008C7285"/>
    <w:rsid w:val="008E4A62"/>
    <w:rsid w:val="008F0E23"/>
    <w:rsid w:val="009010F0"/>
    <w:rsid w:val="00903966"/>
    <w:rsid w:val="0090628D"/>
    <w:rsid w:val="00912678"/>
    <w:rsid w:val="00920B9C"/>
    <w:rsid w:val="00921176"/>
    <w:rsid w:val="009259FC"/>
    <w:rsid w:val="00927985"/>
    <w:rsid w:val="00930E10"/>
    <w:rsid w:val="0093569D"/>
    <w:rsid w:val="00941360"/>
    <w:rsid w:val="0094491C"/>
    <w:rsid w:val="00955BAC"/>
    <w:rsid w:val="009573FD"/>
    <w:rsid w:val="00961115"/>
    <w:rsid w:val="00965FBB"/>
    <w:rsid w:val="0097514F"/>
    <w:rsid w:val="00984AF7"/>
    <w:rsid w:val="00990B1A"/>
    <w:rsid w:val="009A1A20"/>
    <w:rsid w:val="009A7106"/>
    <w:rsid w:val="009B11DD"/>
    <w:rsid w:val="009B4C68"/>
    <w:rsid w:val="009B62CD"/>
    <w:rsid w:val="009B723B"/>
    <w:rsid w:val="009C2BCF"/>
    <w:rsid w:val="009C3CBC"/>
    <w:rsid w:val="009D26AD"/>
    <w:rsid w:val="009D2CCF"/>
    <w:rsid w:val="009D3334"/>
    <w:rsid w:val="009D63F4"/>
    <w:rsid w:val="009D7D94"/>
    <w:rsid w:val="009E61CA"/>
    <w:rsid w:val="009F7E6D"/>
    <w:rsid w:val="00A023A6"/>
    <w:rsid w:val="00A06331"/>
    <w:rsid w:val="00A0657C"/>
    <w:rsid w:val="00A15906"/>
    <w:rsid w:val="00A16004"/>
    <w:rsid w:val="00A23609"/>
    <w:rsid w:val="00A23EDA"/>
    <w:rsid w:val="00A24AA4"/>
    <w:rsid w:val="00A33D86"/>
    <w:rsid w:val="00A41A47"/>
    <w:rsid w:val="00A4343F"/>
    <w:rsid w:val="00A50DEE"/>
    <w:rsid w:val="00A645E6"/>
    <w:rsid w:val="00A66199"/>
    <w:rsid w:val="00A6687F"/>
    <w:rsid w:val="00A676B1"/>
    <w:rsid w:val="00A708D1"/>
    <w:rsid w:val="00A721CE"/>
    <w:rsid w:val="00A748EB"/>
    <w:rsid w:val="00A806D2"/>
    <w:rsid w:val="00A815E4"/>
    <w:rsid w:val="00A8166A"/>
    <w:rsid w:val="00A8459E"/>
    <w:rsid w:val="00A87867"/>
    <w:rsid w:val="00A96EC0"/>
    <w:rsid w:val="00AA363C"/>
    <w:rsid w:val="00AA3A63"/>
    <w:rsid w:val="00AA6DB7"/>
    <w:rsid w:val="00AA6ECB"/>
    <w:rsid w:val="00AB1143"/>
    <w:rsid w:val="00AB628A"/>
    <w:rsid w:val="00AC1D7C"/>
    <w:rsid w:val="00AC24C7"/>
    <w:rsid w:val="00AC298C"/>
    <w:rsid w:val="00AC7270"/>
    <w:rsid w:val="00AD1D56"/>
    <w:rsid w:val="00AD34A2"/>
    <w:rsid w:val="00AE3299"/>
    <w:rsid w:val="00AF01E7"/>
    <w:rsid w:val="00AF188E"/>
    <w:rsid w:val="00AF417D"/>
    <w:rsid w:val="00B054EC"/>
    <w:rsid w:val="00B05FE2"/>
    <w:rsid w:val="00B072F9"/>
    <w:rsid w:val="00B12378"/>
    <w:rsid w:val="00B1332A"/>
    <w:rsid w:val="00B14B5D"/>
    <w:rsid w:val="00B21010"/>
    <w:rsid w:val="00B22F99"/>
    <w:rsid w:val="00B2590B"/>
    <w:rsid w:val="00B30BC0"/>
    <w:rsid w:val="00B314DD"/>
    <w:rsid w:val="00B31BBB"/>
    <w:rsid w:val="00B33F09"/>
    <w:rsid w:val="00B3446C"/>
    <w:rsid w:val="00B357FC"/>
    <w:rsid w:val="00B3706C"/>
    <w:rsid w:val="00B4083D"/>
    <w:rsid w:val="00B41E96"/>
    <w:rsid w:val="00B51656"/>
    <w:rsid w:val="00B53403"/>
    <w:rsid w:val="00B5369E"/>
    <w:rsid w:val="00B53F24"/>
    <w:rsid w:val="00B54109"/>
    <w:rsid w:val="00B61519"/>
    <w:rsid w:val="00B65345"/>
    <w:rsid w:val="00B65867"/>
    <w:rsid w:val="00B6638F"/>
    <w:rsid w:val="00B72F11"/>
    <w:rsid w:val="00B75984"/>
    <w:rsid w:val="00B776B7"/>
    <w:rsid w:val="00B80F47"/>
    <w:rsid w:val="00B827F2"/>
    <w:rsid w:val="00B8327C"/>
    <w:rsid w:val="00B87283"/>
    <w:rsid w:val="00B87ED9"/>
    <w:rsid w:val="00B9255C"/>
    <w:rsid w:val="00BA251A"/>
    <w:rsid w:val="00BA4D0B"/>
    <w:rsid w:val="00BB14A6"/>
    <w:rsid w:val="00BB37A4"/>
    <w:rsid w:val="00BB3931"/>
    <w:rsid w:val="00BC201F"/>
    <w:rsid w:val="00BD6DFD"/>
    <w:rsid w:val="00BE18EF"/>
    <w:rsid w:val="00BE70AC"/>
    <w:rsid w:val="00BF30D3"/>
    <w:rsid w:val="00BF3714"/>
    <w:rsid w:val="00BF3DD6"/>
    <w:rsid w:val="00C063CC"/>
    <w:rsid w:val="00C063E1"/>
    <w:rsid w:val="00C0647E"/>
    <w:rsid w:val="00C07319"/>
    <w:rsid w:val="00C11DA4"/>
    <w:rsid w:val="00C12E76"/>
    <w:rsid w:val="00C13371"/>
    <w:rsid w:val="00C13553"/>
    <w:rsid w:val="00C163B5"/>
    <w:rsid w:val="00C401B9"/>
    <w:rsid w:val="00C41B3B"/>
    <w:rsid w:val="00C41D8B"/>
    <w:rsid w:val="00C423DA"/>
    <w:rsid w:val="00C4342C"/>
    <w:rsid w:val="00C43716"/>
    <w:rsid w:val="00C45788"/>
    <w:rsid w:val="00C46F28"/>
    <w:rsid w:val="00C47BB9"/>
    <w:rsid w:val="00C51A1B"/>
    <w:rsid w:val="00C6094F"/>
    <w:rsid w:val="00C65B36"/>
    <w:rsid w:val="00C744A2"/>
    <w:rsid w:val="00C77986"/>
    <w:rsid w:val="00C90213"/>
    <w:rsid w:val="00C906D2"/>
    <w:rsid w:val="00C90B5C"/>
    <w:rsid w:val="00C9642B"/>
    <w:rsid w:val="00CA4DAD"/>
    <w:rsid w:val="00CB4052"/>
    <w:rsid w:val="00CD1634"/>
    <w:rsid w:val="00CD3441"/>
    <w:rsid w:val="00CD57D6"/>
    <w:rsid w:val="00CD6375"/>
    <w:rsid w:val="00CE2836"/>
    <w:rsid w:val="00CE397B"/>
    <w:rsid w:val="00CE50F6"/>
    <w:rsid w:val="00CE5EE5"/>
    <w:rsid w:val="00CF3173"/>
    <w:rsid w:val="00D0076E"/>
    <w:rsid w:val="00D008D5"/>
    <w:rsid w:val="00D00EB8"/>
    <w:rsid w:val="00D067E4"/>
    <w:rsid w:val="00D07AEE"/>
    <w:rsid w:val="00D1086A"/>
    <w:rsid w:val="00D1371F"/>
    <w:rsid w:val="00D20307"/>
    <w:rsid w:val="00D2030F"/>
    <w:rsid w:val="00D33C2D"/>
    <w:rsid w:val="00D412F8"/>
    <w:rsid w:val="00D41A3A"/>
    <w:rsid w:val="00D45DA8"/>
    <w:rsid w:val="00D503C1"/>
    <w:rsid w:val="00D566C9"/>
    <w:rsid w:val="00D607FE"/>
    <w:rsid w:val="00D652DE"/>
    <w:rsid w:val="00D73550"/>
    <w:rsid w:val="00D919F4"/>
    <w:rsid w:val="00D944F3"/>
    <w:rsid w:val="00D947DF"/>
    <w:rsid w:val="00D95128"/>
    <w:rsid w:val="00D9694B"/>
    <w:rsid w:val="00DA06E5"/>
    <w:rsid w:val="00DA3B3A"/>
    <w:rsid w:val="00DA4798"/>
    <w:rsid w:val="00DA4ECC"/>
    <w:rsid w:val="00DB7D3F"/>
    <w:rsid w:val="00DC0DFA"/>
    <w:rsid w:val="00DC27AC"/>
    <w:rsid w:val="00DC5D80"/>
    <w:rsid w:val="00DD07C4"/>
    <w:rsid w:val="00DD085E"/>
    <w:rsid w:val="00DD6289"/>
    <w:rsid w:val="00DD7DF5"/>
    <w:rsid w:val="00DE7545"/>
    <w:rsid w:val="00DF1195"/>
    <w:rsid w:val="00DF24DE"/>
    <w:rsid w:val="00E0022A"/>
    <w:rsid w:val="00E0051D"/>
    <w:rsid w:val="00E043E0"/>
    <w:rsid w:val="00E07B7D"/>
    <w:rsid w:val="00E07D7F"/>
    <w:rsid w:val="00E136AE"/>
    <w:rsid w:val="00E1606A"/>
    <w:rsid w:val="00E1799A"/>
    <w:rsid w:val="00E211B9"/>
    <w:rsid w:val="00E2722E"/>
    <w:rsid w:val="00E306E2"/>
    <w:rsid w:val="00E3087F"/>
    <w:rsid w:val="00E3503D"/>
    <w:rsid w:val="00E357B2"/>
    <w:rsid w:val="00E37226"/>
    <w:rsid w:val="00E40B46"/>
    <w:rsid w:val="00E42193"/>
    <w:rsid w:val="00E45E80"/>
    <w:rsid w:val="00E467FF"/>
    <w:rsid w:val="00E53269"/>
    <w:rsid w:val="00E54107"/>
    <w:rsid w:val="00E6756C"/>
    <w:rsid w:val="00E7151C"/>
    <w:rsid w:val="00E71C0D"/>
    <w:rsid w:val="00E72AB7"/>
    <w:rsid w:val="00E72DBB"/>
    <w:rsid w:val="00E73F80"/>
    <w:rsid w:val="00E769CC"/>
    <w:rsid w:val="00E93927"/>
    <w:rsid w:val="00E939D5"/>
    <w:rsid w:val="00EA1F58"/>
    <w:rsid w:val="00EA1F80"/>
    <w:rsid w:val="00EA3EF0"/>
    <w:rsid w:val="00EA60FA"/>
    <w:rsid w:val="00EB07A4"/>
    <w:rsid w:val="00EB638E"/>
    <w:rsid w:val="00EB72AC"/>
    <w:rsid w:val="00EC1C76"/>
    <w:rsid w:val="00ED37A6"/>
    <w:rsid w:val="00EE0773"/>
    <w:rsid w:val="00EE1424"/>
    <w:rsid w:val="00EF588E"/>
    <w:rsid w:val="00EF65CA"/>
    <w:rsid w:val="00EF7BD5"/>
    <w:rsid w:val="00F02DF1"/>
    <w:rsid w:val="00F103D5"/>
    <w:rsid w:val="00F10F02"/>
    <w:rsid w:val="00F1453D"/>
    <w:rsid w:val="00F1544C"/>
    <w:rsid w:val="00F20403"/>
    <w:rsid w:val="00F238D9"/>
    <w:rsid w:val="00F242AD"/>
    <w:rsid w:val="00F25D2F"/>
    <w:rsid w:val="00F26ACC"/>
    <w:rsid w:val="00F30D3A"/>
    <w:rsid w:val="00F317D9"/>
    <w:rsid w:val="00F33160"/>
    <w:rsid w:val="00F374CC"/>
    <w:rsid w:val="00F45ABC"/>
    <w:rsid w:val="00F45B81"/>
    <w:rsid w:val="00F50613"/>
    <w:rsid w:val="00F51ED3"/>
    <w:rsid w:val="00F54980"/>
    <w:rsid w:val="00F55291"/>
    <w:rsid w:val="00F56B72"/>
    <w:rsid w:val="00F60AB6"/>
    <w:rsid w:val="00F610DD"/>
    <w:rsid w:val="00F61445"/>
    <w:rsid w:val="00F6586B"/>
    <w:rsid w:val="00F715C6"/>
    <w:rsid w:val="00F71F4E"/>
    <w:rsid w:val="00F7229A"/>
    <w:rsid w:val="00F768A6"/>
    <w:rsid w:val="00F81BD9"/>
    <w:rsid w:val="00FA113B"/>
    <w:rsid w:val="00FB13BA"/>
    <w:rsid w:val="00FC23A2"/>
    <w:rsid w:val="00FC608D"/>
    <w:rsid w:val="00FC6315"/>
    <w:rsid w:val="00FD1AFE"/>
    <w:rsid w:val="00FD1D37"/>
    <w:rsid w:val="00FD42C3"/>
    <w:rsid w:val="00FE2C20"/>
    <w:rsid w:val="00FE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0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5D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5D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5DA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5D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5DA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45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5DA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D542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Normal (Web)"/>
    <w:basedOn w:val="a"/>
    <w:rsid w:val="00E7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C12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12E76"/>
  </w:style>
  <w:style w:type="paragraph" w:styleId="ae">
    <w:name w:val="footer"/>
    <w:basedOn w:val="a"/>
    <w:link w:val="af"/>
    <w:uiPriority w:val="99"/>
    <w:semiHidden/>
    <w:unhideWhenUsed/>
    <w:rsid w:val="00C12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12E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3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AC88DE8A9425B7CB90402BA7F6655E0B9EB08319B5C3B788C9E8CAF9D8633CF51EDD6CA3977B7C9A3B6C408F7F9F6F3D300448C711260CH7o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8EB29-94ED-4407-AA0E-9354A2B1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15</Pages>
  <Words>4346</Words>
  <Characters>24778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Медня Дарья Юрьевна</dc:creator>
  <cp:lastModifiedBy>User</cp:lastModifiedBy>
  <cp:revision>6</cp:revision>
  <cp:lastPrinted>2020-12-01T07:27:00Z</cp:lastPrinted>
  <dcterms:created xsi:type="dcterms:W3CDTF">2020-12-01T07:28:00Z</dcterms:created>
  <dcterms:modified xsi:type="dcterms:W3CDTF">2021-03-11T07:55:00Z</dcterms:modified>
</cp:coreProperties>
</file>